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38" w:rsidRPr="005045FD" w:rsidRDefault="00B55C38" w:rsidP="00B55C38">
      <w:pPr>
        <w:spacing w:after="0"/>
        <w:ind w:left="-110" w:firstLine="709"/>
        <w:jc w:val="center"/>
        <w:rPr>
          <w:rFonts w:ascii="Times New Roman" w:hAnsi="Times New Roman"/>
          <w:b/>
          <w:sz w:val="28"/>
          <w:szCs w:val="28"/>
        </w:rPr>
      </w:pPr>
      <w:r w:rsidRPr="005045FD">
        <w:rPr>
          <w:rFonts w:ascii="Times New Roman" w:hAnsi="Times New Roman"/>
          <w:b/>
          <w:sz w:val="28"/>
          <w:szCs w:val="28"/>
        </w:rPr>
        <w:t>ПИСЬМЕННОЕ СОГЛАСИЕ</w:t>
      </w:r>
    </w:p>
    <w:p w:rsidR="00B55C38" w:rsidRPr="005045FD" w:rsidRDefault="00B55C38" w:rsidP="00B55C38">
      <w:pPr>
        <w:spacing w:after="0"/>
        <w:ind w:left="-110" w:firstLine="709"/>
        <w:jc w:val="center"/>
        <w:rPr>
          <w:rFonts w:ascii="Times New Roman" w:hAnsi="Times New Roman"/>
          <w:b/>
          <w:sz w:val="28"/>
          <w:szCs w:val="28"/>
        </w:rPr>
      </w:pPr>
      <w:r w:rsidRPr="005045FD">
        <w:rPr>
          <w:rFonts w:ascii="Times New Roman" w:hAnsi="Times New Roman"/>
          <w:b/>
          <w:sz w:val="28"/>
          <w:szCs w:val="28"/>
        </w:rPr>
        <w:t xml:space="preserve">поступающего в ЯГПУ им. К.Д. Ушинского </w:t>
      </w:r>
    </w:p>
    <w:p w:rsidR="00B55C38" w:rsidRPr="005045FD" w:rsidRDefault="00B55C38" w:rsidP="00B55C38">
      <w:pPr>
        <w:spacing w:after="0"/>
        <w:ind w:left="-110" w:firstLine="709"/>
        <w:jc w:val="center"/>
        <w:rPr>
          <w:rFonts w:ascii="Times New Roman" w:hAnsi="Times New Roman"/>
          <w:b/>
          <w:sz w:val="28"/>
          <w:szCs w:val="28"/>
        </w:rPr>
      </w:pPr>
      <w:r w:rsidRPr="005045FD">
        <w:rPr>
          <w:rFonts w:ascii="Times New Roman" w:hAnsi="Times New Roman"/>
          <w:b/>
          <w:sz w:val="28"/>
          <w:szCs w:val="28"/>
        </w:rPr>
        <w:t>на обработку своих персональных данных</w:t>
      </w:r>
    </w:p>
    <w:p w:rsidR="00B55C38" w:rsidRPr="005045FD" w:rsidRDefault="00B55C38" w:rsidP="00B55C38">
      <w:pPr>
        <w:spacing w:after="0"/>
        <w:rPr>
          <w:rFonts w:ascii="Times New Roman" w:hAnsi="Times New Roman"/>
          <w:sz w:val="28"/>
          <w:szCs w:val="28"/>
        </w:rPr>
      </w:pPr>
    </w:p>
    <w:p w:rsidR="00B55C38" w:rsidRPr="005045FD" w:rsidRDefault="00B55C38" w:rsidP="00B55C38">
      <w:pPr>
        <w:spacing w:after="0"/>
        <w:rPr>
          <w:rFonts w:ascii="Times New Roman" w:hAnsi="Times New Roman"/>
          <w:sz w:val="28"/>
          <w:szCs w:val="28"/>
        </w:rPr>
      </w:pPr>
      <w:r w:rsidRPr="005045FD">
        <w:rPr>
          <w:rFonts w:ascii="Times New Roman" w:hAnsi="Times New Roman"/>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238125</wp:posOffset>
                </wp:positionH>
                <wp:positionV relativeFrom="paragraph">
                  <wp:posOffset>147954</wp:posOffset>
                </wp:positionV>
                <wp:extent cx="3612515" cy="0"/>
                <wp:effectExtent l="0" t="0" r="2603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DFC6"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11.65pt" to="30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CH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"/>
            </w:pict>
          </mc:Fallback>
        </mc:AlternateContent>
      </w:r>
      <w:r w:rsidRPr="005045FD">
        <w:rPr>
          <w:rFonts w:ascii="Times New Roman" w:hAnsi="Times New Roman"/>
          <w:sz w:val="28"/>
          <w:szCs w:val="28"/>
        </w:rPr>
        <w:t>Я,</w:t>
      </w:r>
    </w:p>
    <w:p w:rsidR="00B55C38" w:rsidRPr="005045FD" w:rsidRDefault="00B55C38" w:rsidP="00B55C38">
      <w:pPr>
        <w:spacing w:after="0"/>
        <w:jc w:val="center"/>
        <w:rPr>
          <w:rFonts w:ascii="Times New Roman" w:hAnsi="Times New Roman"/>
          <w:sz w:val="28"/>
          <w:szCs w:val="28"/>
        </w:rPr>
      </w:pPr>
      <w:r w:rsidRPr="005045FD">
        <w:rPr>
          <w:rFonts w:ascii="Times New Roman" w:hAnsi="Times New Roman"/>
          <w:sz w:val="28"/>
          <w:szCs w:val="28"/>
        </w:rPr>
        <w:t>(Ф.И.О.)</w:t>
      </w:r>
    </w:p>
    <w:p w:rsidR="00B55C38" w:rsidRPr="005045FD" w:rsidRDefault="00B55C38" w:rsidP="00B55C38">
      <w:pPr>
        <w:rPr>
          <w:rFonts w:ascii="Times New Roman" w:hAnsi="Times New Roman"/>
          <w:sz w:val="28"/>
          <w:szCs w:val="28"/>
        </w:rPr>
      </w:pPr>
      <w:r w:rsidRPr="005045FD">
        <w:rPr>
          <w:rFonts w:ascii="Times New Roman" w:hAnsi="Times New Roman"/>
          <w:sz w:val="28"/>
          <w:szCs w:val="28"/>
        </w:rPr>
        <w:t>зарегистрирован___ по адресу: ________________________________________________</w:t>
      </w:r>
    </w:p>
    <w:p w:rsidR="00B55C38" w:rsidRPr="005045FD" w:rsidRDefault="00B55C38" w:rsidP="00B55C38">
      <w:pPr>
        <w:rPr>
          <w:rFonts w:ascii="Times New Roman" w:hAnsi="Times New Roman"/>
          <w:sz w:val="28"/>
          <w:szCs w:val="28"/>
        </w:rPr>
      </w:pPr>
      <w:r w:rsidRPr="005045FD">
        <w:rPr>
          <w:rFonts w:ascii="Times New Roman" w:hAnsi="Times New Roman"/>
          <w:sz w:val="28"/>
          <w:szCs w:val="28"/>
        </w:rPr>
        <w:t>паспорт: серия ___________, номер _________________</w:t>
      </w:r>
    </w:p>
    <w:p w:rsidR="00B55C38" w:rsidRPr="005045FD" w:rsidRDefault="00B55C38" w:rsidP="00B55C38">
      <w:pPr>
        <w:rPr>
          <w:rFonts w:ascii="Times New Roman" w:hAnsi="Times New Roman"/>
          <w:sz w:val="28"/>
          <w:szCs w:val="28"/>
        </w:rPr>
      </w:pPr>
      <w:r w:rsidRPr="005045FD">
        <w:rPr>
          <w:rFonts w:ascii="Times New Roman" w:hAnsi="Times New Roman"/>
          <w:sz w:val="28"/>
          <w:szCs w:val="28"/>
        </w:rPr>
        <w:t>выдан: ____________________________________________________________________</w:t>
      </w:r>
    </w:p>
    <w:p w:rsidR="00B55C38" w:rsidRPr="005045FD" w:rsidRDefault="00B55C38" w:rsidP="00B55C38">
      <w:pPr>
        <w:rPr>
          <w:rFonts w:ascii="Times New Roman" w:hAnsi="Times New Roman"/>
          <w:sz w:val="28"/>
          <w:szCs w:val="28"/>
        </w:rPr>
      </w:pPr>
      <w:r w:rsidRPr="005045FD">
        <w:rPr>
          <w:rFonts w:ascii="Times New Roman" w:hAnsi="Times New Roman"/>
          <w:sz w:val="28"/>
          <w:szCs w:val="28"/>
        </w:rPr>
        <w:t>дата выдачи «___» _________________ _______г.</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В соответствии с требованиями статьи 9 Федерального закона от 27.07.2006 № 152</w:t>
      </w:r>
      <w:r w:rsidRPr="005045FD">
        <w:rPr>
          <w:rFonts w:ascii="Times New Roman" w:hAnsi="Times New Roman"/>
          <w:sz w:val="28"/>
          <w:szCs w:val="28"/>
        </w:rPr>
        <w:noBreakHyphen/>
        <w:t>ФЗ «О персональных данных», даю свое согласие на обработку федеральным государственным бюджетным образовательным учреждением высшего образования «Ярославский государственный педагогический университет им. К.Д. Ушинского», адрес: 150000, Ярославская область, г. Ярославль, ул. Республиканская, д.</w:t>
      </w:r>
      <w:r w:rsidRPr="005045FD">
        <w:rPr>
          <w:rFonts w:ascii="Times New Roman" w:hAnsi="Times New Roman"/>
          <w:sz w:val="28"/>
          <w:szCs w:val="28"/>
          <w:lang w:val="en-US"/>
        </w:rPr>
        <w:t> </w:t>
      </w:r>
      <w:r w:rsidRPr="005045FD">
        <w:rPr>
          <w:rFonts w:ascii="Times New Roman" w:hAnsi="Times New Roman"/>
          <w:sz w:val="28"/>
          <w:szCs w:val="28"/>
        </w:rPr>
        <w:t>108/1 (далее – Оператор) моих персональных данных, включающих:</w:t>
      </w:r>
    </w:p>
    <w:p w:rsidR="00B55C38" w:rsidRPr="005045FD" w:rsidRDefault="00B55C38" w:rsidP="00B55C38">
      <w:pPr>
        <w:spacing w:after="0"/>
        <w:ind w:left="-110" w:firstLine="709"/>
        <w:jc w:val="both"/>
        <w:rPr>
          <w:rFonts w:ascii="Times New Roman" w:hAnsi="Times New Roman"/>
          <w:sz w:val="28"/>
          <w:szCs w:val="28"/>
        </w:rPr>
      </w:pP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фамилию, имя, отчество; дату и место рождения; паспортные данные (серия, номер паспорта, кем и когда выдан); адрес регистрации, адрес места жительства; контактный телефон, адрес электронной почты; сведения о предыдущем уровне образования и документе об образовании, его подтверждающем; направления подготовки, для обучения по которым гражданин планирует поступать, с указанием формы получения образования и условий обучения; сведения о сдаче ЕГЭ и его результатах; сведения об участии в конкурсе на основании вступительных испытаний, проводимых Оператором самостоятельно;  сведения об отнесении к числу лиц, которым в соответствии с законодательством Российской Федерации предоставляются особые права при приеме на обучение по программам бакалавриата и программам специалитета, а также документы, подтверждающие отнесение к категории граждан,  которым предоставляются особые права при приеме на обучение;  сведения о нуждаемости в общежитии; результаты обязательных медицинских осмотров (обследований), фотографию;</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 xml:space="preserve">а в случае зачисления на обучение также сведения о зачислении на обучение в рамках контрольных цифр приема за счет бюджетных ассигнования или по договору об образовании; факультет, курс, группа, в которых осуществляется обучение; сведения о предоставлении места в студенческом общежитии; срок </w:t>
      </w:r>
      <w:r w:rsidRPr="005045FD">
        <w:rPr>
          <w:rFonts w:ascii="Times New Roman" w:hAnsi="Times New Roman"/>
          <w:sz w:val="28"/>
          <w:szCs w:val="28"/>
        </w:rPr>
        <w:lastRenderedPageBreak/>
        <w:t xml:space="preserve">регистрации по месту пребывания; сведения об отчислении; сведения об освоении образовательной программы и результатах прохождения аттестации; сведения о предоставлении академического и иных отпусков и об основаниях предоставления отпусков; сведения о назначении и выплате стипендии, материальной помощи; сведения о получении государственной социальной помощи; сведения о воинском учете; сведения о банковских счетах, открытых для перечисления стипендии; сведения о заключении/ расторжении брака; ИНН, СНИЛС; номер читательского билета; сведения о заболеваниях и установления инвалидности; состав семьи; сведения о трудоустройстве; для лиц, не являющихся гражданами Российской Федерации, - цель въезда на территорию Российской Федерации, сведения о миграционной карте, сведения о документе, подтверждающем право на пребывание (проживание) в Российской Федерации </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Перечисленные персональные данные могут использоваться в достижении Оператором следующих целей:</w:t>
      </w:r>
    </w:p>
    <w:p w:rsidR="00B55C38" w:rsidRPr="005045FD" w:rsidRDefault="00B55C38" w:rsidP="00B55C38">
      <w:pPr>
        <w:numPr>
          <w:ilvl w:val="0"/>
          <w:numId w:val="35"/>
        </w:numPr>
        <w:tabs>
          <w:tab w:val="clear" w:pos="142"/>
          <w:tab w:val="num" w:pos="-142"/>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организации приема граждан на обучение в ЯГПУ им. К.Д. Ушинского;</w:t>
      </w:r>
    </w:p>
    <w:p w:rsidR="00B55C38" w:rsidRPr="005045FD" w:rsidRDefault="00B55C38" w:rsidP="00B55C38">
      <w:pPr>
        <w:numPr>
          <w:ilvl w:val="0"/>
          <w:numId w:val="35"/>
        </w:numPr>
        <w:tabs>
          <w:tab w:val="clear" w:pos="142"/>
          <w:tab w:val="num" w:pos="-142"/>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осуществления контроля за достоверностью сведений об участии в едином государственном экзамене граждан, поступающих в ЯГПУ им. К.Д. Ушинского, и о полученных ими результатах единого государственного экзамена;</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обеспечения реализации особых прав при приеме на обучение в ЯГПУ им. К.Д. Ушинского по программам бакалавриата и программам специалитета;</w:t>
      </w:r>
    </w:p>
    <w:p w:rsidR="00B55C38" w:rsidRPr="005045FD" w:rsidRDefault="00B55C38" w:rsidP="00B55C38">
      <w:pPr>
        <w:pStyle w:val="a3"/>
        <w:numPr>
          <w:ilvl w:val="0"/>
          <w:numId w:val="35"/>
        </w:numPr>
        <w:tabs>
          <w:tab w:val="clear" w:pos="142"/>
          <w:tab w:val="num" w:pos="199"/>
        </w:tabs>
        <w:spacing w:after="0"/>
        <w:ind w:left="-110" w:firstLine="709"/>
        <w:rPr>
          <w:rFonts w:ascii="Times New Roman" w:hAnsi="Times New Roman"/>
          <w:sz w:val="28"/>
          <w:szCs w:val="28"/>
        </w:rPr>
      </w:pPr>
      <w:r w:rsidRPr="005045FD">
        <w:rPr>
          <w:rFonts w:ascii="Times New Roman" w:hAnsi="Times New Roman"/>
          <w:sz w:val="28"/>
          <w:szCs w:val="28"/>
        </w:rPr>
        <w:t>заключение договоров об образовании;</w:t>
      </w:r>
    </w:p>
    <w:p w:rsidR="00B55C38" w:rsidRPr="005045FD" w:rsidRDefault="00B55C38" w:rsidP="00B55C38">
      <w:pPr>
        <w:numPr>
          <w:ilvl w:val="0"/>
          <w:numId w:val="35"/>
        </w:numPr>
        <w:tabs>
          <w:tab w:val="clear" w:pos="142"/>
          <w:tab w:val="num" w:pos="-142"/>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обеспечение реализации прав обучающихся, в том числе академических, предоставления мер социальной поддержки и стимулирования;</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организация и обеспечение деятельности по реализации образовательных программ;</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осуществление оперативного статистического и бухгалтерского учета результатов своей деятельности, обеспечение своевременного представления статистической, бухгалтерской и иной установленной отчетности о результатах своей деятельности в порядке и сроки, установленные действующим законодательством;</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предоставление библиотечных услуг;</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назначение и выплата стипендий;</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регистрация граждан по месту пребывания;</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ведение учета лиц, проживающих в общежитии;</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контроль за доступом лиц в здания и помещения, принадлежащие ЯГПУ им. К.Д. Ушинского;</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t>регистрация граждан, обучающихся в ЯГПУ им. К.Д. Ушинского, по месту пребывания;</w:t>
      </w:r>
    </w:p>
    <w:p w:rsidR="00B55C38" w:rsidRPr="005045FD" w:rsidRDefault="00B55C38" w:rsidP="00B55C38">
      <w:pPr>
        <w:numPr>
          <w:ilvl w:val="0"/>
          <w:numId w:val="35"/>
        </w:numPr>
        <w:tabs>
          <w:tab w:val="left" w:pos="851"/>
        </w:tabs>
        <w:spacing w:after="0"/>
        <w:ind w:left="-110" w:firstLine="709"/>
        <w:jc w:val="both"/>
        <w:rPr>
          <w:rFonts w:ascii="Times New Roman" w:hAnsi="Times New Roman"/>
          <w:sz w:val="28"/>
          <w:szCs w:val="28"/>
        </w:rPr>
      </w:pPr>
      <w:r w:rsidRPr="005045FD">
        <w:rPr>
          <w:rFonts w:ascii="Times New Roman" w:hAnsi="Times New Roman"/>
          <w:sz w:val="28"/>
          <w:szCs w:val="28"/>
        </w:rPr>
        <w:lastRenderedPageBreak/>
        <w:t>организация и проведение конференций, семинаров, фестивалей, конкурсов и т.п.</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Предоставляю Оператору право осуществлять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в том числе по средствам внесения их в электронную базу данных, включения в списки (реестры) и отчетные данные (документы).</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Разрешаю Оператору осуществлять обработку моих персональных данных в течение периода хранения документов у Оператора и не менее чем срок хранения документов, установленных действующим законодательством.</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Настоящее согласие действует в течение срока хранения моих персональных данных.</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«___» _____________ 20___г. _________________/___________________/</w:t>
      </w:r>
    </w:p>
    <w:p w:rsidR="00B55C38" w:rsidRPr="005045FD" w:rsidRDefault="00B55C38" w:rsidP="00B55C38">
      <w:pPr>
        <w:spacing w:after="0"/>
        <w:ind w:left="-110" w:firstLine="709"/>
        <w:jc w:val="both"/>
        <w:rPr>
          <w:rFonts w:ascii="Times New Roman" w:hAnsi="Times New Roman"/>
          <w:sz w:val="28"/>
          <w:szCs w:val="28"/>
        </w:rPr>
      </w:pPr>
      <w:r w:rsidRPr="005045FD">
        <w:rPr>
          <w:rFonts w:ascii="Times New Roman" w:hAnsi="Times New Roman"/>
          <w:sz w:val="28"/>
          <w:szCs w:val="28"/>
        </w:rPr>
        <w:tab/>
      </w:r>
      <w:r w:rsidRPr="005045FD">
        <w:rPr>
          <w:rFonts w:ascii="Times New Roman" w:hAnsi="Times New Roman"/>
          <w:sz w:val="28"/>
          <w:szCs w:val="28"/>
        </w:rPr>
        <w:tab/>
      </w:r>
      <w:r w:rsidRPr="005045FD">
        <w:rPr>
          <w:rFonts w:ascii="Times New Roman" w:hAnsi="Times New Roman"/>
          <w:sz w:val="28"/>
          <w:szCs w:val="28"/>
        </w:rPr>
        <w:tab/>
      </w:r>
      <w:r w:rsidRPr="005045FD">
        <w:rPr>
          <w:rFonts w:ascii="Times New Roman" w:hAnsi="Times New Roman"/>
          <w:sz w:val="28"/>
          <w:szCs w:val="28"/>
        </w:rPr>
        <w:tab/>
      </w:r>
      <w:r w:rsidRPr="005045FD">
        <w:rPr>
          <w:rFonts w:ascii="Times New Roman" w:hAnsi="Times New Roman"/>
          <w:sz w:val="28"/>
          <w:szCs w:val="28"/>
        </w:rPr>
        <w:tab/>
        <w:t xml:space="preserve">      Подпись </w:t>
      </w:r>
      <w:r w:rsidRPr="005045FD">
        <w:rPr>
          <w:rFonts w:ascii="Times New Roman" w:hAnsi="Times New Roman"/>
          <w:sz w:val="28"/>
          <w:szCs w:val="28"/>
        </w:rPr>
        <w:tab/>
      </w:r>
      <w:r w:rsidRPr="005045FD">
        <w:rPr>
          <w:rFonts w:ascii="Times New Roman" w:hAnsi="Times New Roman"/>
          <w:sz w:val="28"/>
          <w:szCs w:val="28"/>
        </w:rPr>
        <w:tab/>
      </w:r>
      <w:r w:rsidRPr="005045FD">
        <w:rPr>
          <w:rFonts w:ascii="Times New Roman" w:hAnsi="Times New Roman"/>
          <w:sz w:val="28"/>
          <w:szCs w:val="28"/>
        </w:rPr>
        <w:tab/>
        <w:t>Фамилия, инициалы</w:t>
      </w:r>
    </w:p>
    <w:p w:rsidR="00B55C38" w:rsidRPr="005045FD" w:rsidRDefault="00B55C38" w:rsidP="00B55C38">
      <w:pPr>
        <w:ind w:left="-110" w:firstLine="709"/>
        <w:jc w:val="both"/>
        <w:rPr>
          <w:rFonts w:ascii="Times New Roman" w:hAnsi="Times New Roman"/>
          <w:sz w:val="28"/>
          <w:szCs w:val="28"/>
        </w:rPr>
      </w:pPr>
    </w:p>
    <w:p w:rsidR="00B55C38" w:rsidRPr="005045FD" w:rsidRDefault="00B55C38" w:rsidP="00B55C38">
      <w:pPr>
        <w:pStyle w:val="a3"/>
        <w:spacing w:after="240"/>
        <w:ind w:left="-110" w:firstLine="709"/>
        <w:jc w:val="right"/>
        <w:rPr>
          <w:rFonts w:ascii="Times New Roman" w:hAnsi="Times New Roman"/>
          <w:sz w:val="28"/>
          <w:szCs w:val="28"/>
        </w:rPr>
      </w:pPr>
    </w:p>
    <w:p w:rsidR="00B55C38" w:rsidRPr="005045FD"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p>
    <w:p w:rsidR="00B55C38" w:rsidRDefault="00B55C38" w:rsidP="00B55C38">
      <w:pPr>
        <w:pStyle w:val="a3"/>
        <w:spacing w:after="240"/>
        <w:ind w:left="-110" w:firstLine="709"/>
        <w:jc w:val="right"/>
        <w:rPr>
          <w:rFonts w:ascii="Times New Roman" w:hAnsi="Times New Roman"/>
          <w:sz w:val="28"/>
          <w:szCs w:val="28"/>
        </w:rPr>
      </w:pPr>
      <w:bookmarkStart w:id="0" w:name="_GoBack"/>
      <w:bookmarkEnd w:id="0"/>
    </w:p>
    <w:sectPr w:rsidR="00B55C38" w:rsidSect="00B55C38">
      <w:pgSz w:w="11906" w:h="16838"/>
      <w:pgMar w:top="1134" w:right="851"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0B" w:rsidRDefault="0051000B" w:rsidP="00B55C38">
      <w:pPr>
        <w:spacing w:after="0" w:line="240" w:lineRule="auto"/>
      </w:pPr>
      <w:r>
        <w:separator/>
      </w:r>
    </w:p>
  </w:endnote>
  <w:endnote w:type="continuationSeparator" w:id="0">
    <w:p w:rsidR="0051000B" w:rsidRDefault="0051000B" w:rsidP="00B5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0B" w:rsidRDefault="0051000B" w:rsidP="00B55C38">
      <w:pPr>
        <w:spacing w:after="0" w:line="240" w:lineRule="auto"/>
      </w:pPr>
      <w:r>
        <w:separator/>
      </w:r>
    </w:p>
  </w:footnote>
  <w:footnote w:type="continuationSeparator" w:id="0">
    <w:p w:rsidR="0051000B" w:rsidRDefault="0051000B" w:rsidP="00B55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0F2"/>
    <w:multiLevelType w:val="hybridMultilevel"/>
    <w:tmpl w:val="3042E01A"/>
    <w:lvl w:ilvl="0" w:tplc="9404EFFC">
      <w:start w:val="1"/>
      <w:numFmt w:val="decimal"/>
      <w:lvlText w:val="%1."/>
      <w:lvlJc w:val="left"/>
      <w:pPr>
        <w:ind w:left="-567" w:hanging="360"/>
      </w:pPr>
      <w:rPr>
        <w:rFonts w:hint="default"/>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1" w15:restartNumberingAfterBreak="0">
    <w:nsid w:val="094C6CB7"/>
    <w:multiLevelType w:val="hybridMultilevel"/>
    <w:tmpl w:val="47CAA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75FB4"/>
    <w:multiLevelType w:val="multilevel"/>
    <w:tmpl w:val="6FC43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337F6"/>
    <w:multiLevelType w:val="hybridMultilevel"/>
    <w:tmpl w:val="4316F770"/>
    <w:lvl w:ilvl="0" w:tplc="40C429C2">
      <w:start w:val="1"/>
      <w:numFmt w:val="bullet"/>
      <w:lvlText w:val=""/>
      <w:lvlJc w:val="center"/>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1105577"/>
    <w:multiLevelType w:val="multilevel"/>
    <w:tmpl w:val="1B90D2F8"/>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20E83"/>
    <w:multiLevelType w:val="hybridMultilevel"/>
    <w:tmpl w:val="E58242FC"/>
    <w:lvl w:ilvl="0" w:tplc="40C429C2">
      <w:start w:val="1"/>
      <w:numFmt w:val="bullet"/>
      <w:lvlText w:val=""/>
      <w:lvlJc w:val="center"/>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6" w15:restartNumberingAfterBreak="0">
    <w:nsid w:val="175D0B32"/>
    <w:multiLevelType w:val="multilevel"/>
    <w:tmpl w:val="5882E616"/>
    <w:lvl w:ilvl="0">
      <w:start w:val="3"/>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6B1B20"/>
    <w:multiLevelType w:val="hybridMultilevel"/>
    <w:tmpl w:val="2732FAE2"/>
    <w:lvl w:ilvl="0" w:tplc="CFD4B2AA">
      <w:start w:val="1"/>
      <w:numFmt w:val="decimal"/>
      <w:lvlText w:val="%1."/>
      <w:lvlJc w:val="left"/>
      <w:pPr>
        <w:ind w:left="-207" w:hanging="360"/>
      </w:pPr>
      <w:rPr>
        <w:rFonts w:hint="default"/>
      </w:rPr>
    </w:lvl>
    <w:lvl w:ilvl="1" w:tplc="0419000F">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00D5C1F"/>
    <w:multiLevelType w:val="hybridMultilevel"/>
    <w:tmpl w:val="B942C280"/>
    <w:lvl w:ilvl="0" w:tplc="04190001">
      <w:start w:val="1"/>
      <w:numFmt w:val="bullet"/>
      <w:lvlText w:val=""/>
      <w:lvlJc w:val="left"/>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9" w15:restartNumberingAfterBreak="0">
    <w:nsid w:val="20297BA8"/>
    <w:multiLevelType w:val="hybridMultilevel"/>
    <w:tmpl w:val="847AD3E6"/>
    <w:lvl w:ilvl="0" w:tplc="F75C3B66">
      <w:start w:val="1"/>
      <w:numFmt w:val="bullet"/>
      <w:lvlText w:val=""/>
      <w:lvlJc w:val="left"/>
      <w:pPr>
        <w:tabs>
          <w:tab w:val="num" w:pos="142"/>
        </w:tabs>
        <w:ind w:left="199" w:firstLine="510"/>
      </w:pPr>
      <w:rPr>
        <w:rFonts w:ascii="Symbol" w:hAnsi="Symbol" w:hint="default"/>
        <w:b w:val="0"/>
        <w:i w:val="0"/>
        <w:caps w:val="0"/>
        <w:strike w:val="0"/>
        <w:dstrike w:val="0"/>
        <w:vanish w:val="0"/>
        <w:color w:val="auto"/>
        <w:spacing w:val="0"/>
        <w:w w:val="100"/>
        <w:kern w:val="0"/>
        <w:position w:val="0"/>
        <w:sz w:val="24"/>
        <w:u w:val="none"/>
        <w:effect w:val="none"/>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336B3EFA"/>
    <w:multiLevelType w:val="hybridMultilevel"/>
    <w:tmpl w:val="B2F883B4"/>
    <w:lvl w:ilvl="0" w:tplc="27B2302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4FA2549"/>
    <w:multiLevelType w:val="hybridMultilevel"/>
    <w:tmpl w:val="2382741C"/>
    <w:lvl w:ilvl="0" w:tplc="40C429C2">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C7108C"/>
    <w:multiLevelType w:val="hybridMultilevel"/>
    <w:tmpl w:val="222EBFB4"/>
    <w:lvl w:ilvl="0" w:tplc="40C429C2">
      <w:start w:val="1"/>
      <w:numFmt w:val="bullet"/>
      <w:lvlText w:val=""/>
      <w:lvlJc w:val="center"/>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AB05F2"/>
    <w:multiLevelType w:val="hybridMultilevel"/>
    <w:tmpl w:val="7DD01FD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97A07BD"/>
    <w:multiLevelType w:val="multilevel"/>
    <w:tmpl w:val="20AA7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83526E"/>
    <w:multiLevelType w:val="hybridMultilevel"/>
    <w:tmpl w:val="1922AC7E"/>
    <w:lvl w:ilvl="0" w:tplc="40C429C2">
      <w:start w:val="1"/>
      <w:numFmt w:val="bullet"/>
      <w:lvlText w:val=""/>
      <w:lvlJc w:val="center"/>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4D963D89"/>
    <w:multiLevelType w:val="multilevel"/>
    <w:tmpl w:val="915045D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32271E"/>
    <w:multiLevelType w:val="hybridMultilevel"/>
    <w:tmpl w:val="28940B9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51543AA9"/>
    <w:multiLevelType w:val="hybridMultilevel"/>
    <w:tmpl w:val="A798FDFC"/>
    <w:lvl w:ilvl="0" w:tplc="D37E0F48">
      <w:start w:val="1"/>
      <w:numFmt w:val="decimal"/>
      <w:lvlText w:val="%1."/>
      <w:lvlJc w:val="left"/>
      <w:pPr>
        <w:ind w:left="93" w:hanging="360"/>
      </w:pPr>
      <w:rPr>
        <w:rFonts w:hint="default"/>
      </w:rPr>
    </w:lvl>
    <w:lvl w:ilvl="1" w:tplc="04190019" w:tentative="1">
      <w:start w:val="1"/>
      <w:numFmt w:val="lowerLetter"/>
      <w:lvlText w:val="%2."/>
      <w:lvlJc w:val="left"/>
      <w:pPr>
        <w:ind w:left="813" w:hanging="360"/>
      </w:pPr>
    </w:lvl>
    <w:lvl w:ilvl="2" w:tplc="0419001B" w:tentative="1">
      <w:start w:val="1"/>
      <w:numFmt w:val="lowerRoman"/>
      <w:lvlText w:val="%3."/>
      <w:lvlJc w:val="right"/>
      <w:pPr>
        <w:ind w:left="1533" w:hanging="180"/>
      </w:pPr>
    </w:lvl>
    <w:lvl w:ilvl="3" w:tplc="0419000F" w:tentative="1">
      <w:start w:val="1"/>
      <w:numFmt w:val="decimal"/>
      <w:lvlText w:val="%4."/>
      <w:lvlJc w:val="left"/>
      <w:pPr>
        <w:ind w:left="2253" w:hanging="360"/>
      </w:pPr>
    </w:lvl>
    <w:lvl w:ilvl="4" w:tplc="04190019" w:tentative="1">
      <w:start w:val="1"/>
      <w:numFmt w:val="lowerLetter"/>
      <w:lvlText w:val="%5."/>
      <w:lvlJc w:val="left"/>
      <w:pPr>
        <w:ind w:left="2973" w:hanging="360"/>
      </w:pPr>
    </w:lvl>
    <w:lvl w:ilvl="5" w:tplc="0419001B" w:tentative="1">
      <w:start w:val="1"/>
      <w:numFmt w:val="lowerRoman"/>
      <w:lvlText w:val="%6."/>
      <w:lvlJc w:val="right"/>
      <w:pPr>
        <w:ind w:left="3693" w:hanging="180"/>
      </w:pPr>
    </w:lvl>
    <w:lvl w:ilvl="6" w:tplc="0419000F" w:tentative="1">
      <w:start w:val="1"/>
      <w:numFmt w:val="decimal"/>
      <w:lvlText w:val="%7."/>
      <w:lvlJc w:val="left"/>
      <w:pPr>
        <w:ind w:left="4413" w:hanging="360"/>
      </w:pPr>
    </w:lvl>
    <w:lvl w:ilvl="7" w:tplc="04190019" w:tentative="1">
      <w:start w:val="1"/>
      <w:numFmt w:val="lowerLetter"/>
      <w:lvlText w:val="%8."/>
      <w:lvlJc w:val="left"/>
      <w:pPr>
        <w:ind w:left="5133" w:hanging="360"/>
      </w:pPr>
    </w:lvl>
    <w:lvl w:ilvl="8" w:tplc="0419001B" w:tentative="1">
      <w:start w:val="1"/>
      <w:numFmt w:val="lowerRoman"/>
      <w:lvlText w:val="%9."/>
      <w:lvlJc w:val="right"/>
      <w:pPr>
        <w:ind w:left="5853" w:hanging="180"/>
      </w:pPr>
    </w:lvl>
  </w:abstractNum>
  <w:abstractNum w:abstractNumId="19" w15:restartNumberingAfterBreak="0">
    <w:nsid w:val="52BD5423"/>
    <w:multiLevelType w:val="hybridMultilevel"/>
    <w:tmpl w:val="EB80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7B6FBC"/>
    <w:multiLevelType w:val="hybridMultilevel"/>
    <w:tmpl w:val="7E54B9C2"/>
    <w:lvl w:ilvl="0" w:tplc="40C429C2">
      <w:start w:val="1"/>
      <w:numFmt w:val="bullet"/>
      <w:lvlText w:val=""/>
      <w:lvlJc w:val="center"/>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5061C36"/>
    <w:multiLevelType w:val="hybridMultilevel"/>
    <w:tmpl w:val="D9E25D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475ABF"/>
    <w:multiLevelType w:val="hybridMultilevel"/>
    <w:tmpl w:val="4A1436A8"/>
    <w:lvl w:ilvl="0" w:tplc="04190001">
      <w:start w:val="1"/>
      <w:numFmt w:val="bullet"/>
      <w:lvlText w:val=""/>
      <w:lvlJc w:val="left"/>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23" w15:restartNumberingAfterBreak="0">
    <w:nsid w:val="5A261DA2"/>
    <w:multiLevelType w:val="multilevel"/>
    <w:tmpl w:val="D95670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4" w15:restartNumberingAfterBreak="0">
    <w:nsid w:val="5B650CF6"/>
    <w:multiLevelType w:val="hybridMultilevel"/>
    <w:tmpl w:val="F86A83D0"/>
    <w:lvl w:ilvl="0" w:tplc="40C429C2">
      <w:start w:val="1"/>
      <w:numFmt w:val="bullet"/>
      <w:lvlText w:val=""/>
      <w:lvlJc w:val="center"/>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25" w15:restartNumberingAfterBreak="0">
    <w:nsid w:val="5C335AEF"/>
    <w:multiLevelType w:val="hybridMultilevel"/>
    <w:tmpl w:val="03F2A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F0825"/>
    <w:multiLevelType w:val="hybridMultilevel"/>
    <w:tmpl w:val="5782AA8E"/>
    <w:lvl w:ilvl="0" w:tplc="B530956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7" w15:restartNumberingAfterBreak="0">
    <w:nsid w:val="61C9196D"/>
    <w:multiLevelType w:val="multilevel"/>
    <w:tmpl w:val="405A0916"/>
    <w:lvl w:ilvl="0">
      <w:start w:val="2"/>
      <w:numFmt w:val="decimal"/>
      <w:lvlText w:val="%1"/>
      <w:lvlJc w:val="left"/>
      <w:pPr>
        <w:ind w:left="360" w:hanging="360"/>
      </w:pPr>
      <w:rPr>
        <w:rFonts w:hint="default"/>
      </w:rPr>
    </w:lvl>
    <w:lvl w:ilvl="1">
      <w:start w:val="5"/>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649D2C2C"/>
    <w:multiLevelType w:val="hybridMultilevel"/>
    <w:tmpl w:val="A4724ACE"/>
    <w:lvl w:ilvl="0" w:tplc="04190001">
      <w:start w:val="1"/>
      <w:numFmt w:val="bullet"/>
      <w:lvlText w:val=""/>
      <w:lvlJc w:val="left"/>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29" w15:restartNumberingAfterBreak="0">
    <w:nsid w:val="67A562EA"/>
    <w:multiLevelType w:val="hybridMultilevel"/>
    <w:tmpl w:val="D236DB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96352"/>
    <w:multiLevelType w:val="hybridMultilevel"/>
    <w:tmpl w:val="3CD06E0C"/>
    <w:lvl w:ilvl="0" w:tplc="8C3A1B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6D9D7DFF"/>
    <w:multiLevelType w:val="hybridMultilevel"/>
    <w:tmpl w:val="234CA21E"/>
    <w:lvl w:ilvl="0" w:tplc="EACE8F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601502"/>
    <w:multiLevelType w:val="hybridMultilevel"/>
    <w:tmpl w:val="26889A34"/>
    <w:lvl w:ilvl="0" w:tplc="04190001">
      <w:start w:val="1"/>
      <w:numFmt w:val="bullet"/>
      <w:lvlText w:val=""/>
      <w:lvlJc w:val="left"/>
      <w:pPr>
        <w:ind w:left="573"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33" w15:restartNumberingAfterBreak="0">
    <w:nsid w:val="76F43EC8"/>
    <w:multiLevelType w:val="hybridMultilevel"/>
    <w:tmpl w:val="A0E4D8FE"/>
    <w:lvl w:ilvl="0" w:tplc="40C429C2">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293" w:hanging="360"/>
      </w:pPr>
      <w:rPr>
        <w:rFonts w:ascii="Courier New" w:hAnsi="Courier New" w:cs="Courier New" w:hint="default"/>
      </w:rPr>
    </w:lvl>
    <w:lvl w:ilvl="2" w:tplc="04190005" w:tentative="1">
      <w:start w:val="1"/>
      <w:numFmt w:val="bullet"/>
      <w:lvlText w:val=""/>
      <w:lvlJc w:val="left"/>
      <w:pPr>
        <w:ind w:left="2013" w:hanging="360"/>
      </w:pPr>
      <w:rPr>
        <w:rFonts w:ascii="Wingdings" w:hAnsi="Wingdings" w:hint="default"/>
      </w:rPr>
    </w:lvl>
    <w:lvl w:ilvl="3" w:tplc="04190001" w:tentative="1">
      <w:start w:val="1"/>
      <w:numFmt w:val="bullet"/>
      <w:lvlText w:val=""/>
      <w:lvlJc w:val="left"/>
      <w:pPr>
        <w:ind w:left="2733" w:hanging="360"/>
      </w:pPr>
      <w:rPr>
        <w:rFonts w:ascii="Symbol" w:hAnsi="Symbol" w:hint="default"/>
      </w:rPr>
    </w:lvl>
    <w:lvl w:ilvl="4" w:tplc="04190003" w:tentative="1">
      <w:start w:val="1"/>
      <w:numFmt w:val="bullet"/>
      <w:lvlText w:val="o"/>
      <w:lvlJc w:val="left"/>
      <w:pPr>
        <w:ind w:left="3453" w:hanging="360"/>
      </w:pPr>
      <w:rPr>
        <w:rFonts w:ascii="Courier New" w:hAnsi="Courier New" w:cs="Courier New" w:hint="default"/>
      </w:rPr>
    </w:lvl>
    <w:lvl w:ilvl="5" w:tplc="04190005" w:tentative="1">
      <w:start w:val="1"/>
      <w:numFmt w:val="bullet"/>
      <w:lvlText w:val=""/>
      <w:lvlJc w:val="left"/>
      <w:pPr>
        <w:ind w:left="4173" w:hanging="360"/>
      </w:pPr>
      <w:rPr>
        <w:rFonts w:ascii="Wingdings" w:hAnsi="Wingdings" w:hint="default"/>
      </w:rPr>
    </w:lvl>
    <w:lvl w:ilvl="6" w:tplc="04190001" w:tentative="1">
      <w:start w:val="1"/>
      <w:numFmt w:val="bullet"/>
      <w:lvlText w:val=""/>
      <w:lvlJc w:val="left"/>
      <w:pPr>
        <w:ind w:left="4893" w:hanging="360"/>
      </w:pPr>
      <w:rPr>
        <w:rFonts w:ascii="Symbol" w:hAnsi="Symbol" w:hint="default"/>
      </w:rPr>
    </w:lvl>
    <w:lvl w:ilvl="7" w:tplc="04190003" w:tentative="1">
      <w:start w:val="1"/>
      <w:numFmt w:val="bullet"/>
      <w:lvlText w:val="o"/>
      <w:lvlJc w:val="left"/>
      <w:pPr>
        <w:ind w:left="5613" w:hanging="360"/>
      </w:pPr>
      <w:rPr>
        <w:rFonts w:ascii="Courier New" w:hAnsi="Courier New" w:cs="Courier New" w:hint="default"/>
      </w:rPr>
    </w:lvl>
    <w:lvl w:ilvl="8" w:tplc="04190005" w:tentative="1">
      <w:start w:val="1"/>
      <w:numFmt w:val="bullet"/>
      <w:lvlText w:val=""/>
      <w:lvlJc w:val="left"/>
      <w:pPr>
        <w:ind w:left="6333" w:hanging="360"/>
      </w:pPr>
      <w:rPr>
        <w:rFonts w:ascii="Wingdings" w:hAnsi="Wingdings" w:hint="default"/>
      </w:rPr>
    </w:lvl>
  </w:abstractNum>
  <w:abstractNum w:abstractNumId="34" w15:restartNumberingAfterBreak="0">
    <w:nsid w:val="7BD73B93"/>
    <w:multiLevelType w:val="multilevel"/>
    <w:tmpl w:val="7A14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6" w:hanging="720"/>
      </w:pPr>
      <w:rPr>
        <w:rFonts w:hint="default"/>
      </w:rPr>
    </w:lvl>
    <w:lvl w:ilvl="3">
      <w:start w:val="1"/>
      <w:numFmt w:val="decimal"/>
      <w:lvlText w:val="%1.%2.%3.%4"/>
      <w:lvlJc w:val="left"/>
      <w:pPr>
        <w:ind w:left="279" w:hanging="720"/>
      </w:pPr>
      <w:rPr>
        <w:rFonts w:hint="default"/>
      </w:rPr>
    </w:lvl>
    <w:lvl w:ilvl="4">
      <w:start w:val="1"/>
      <w:numFmt w:val="decimal"/>
      <w:lvlText w:val="%1.%2.%3.%4.%5"/>
      <w:lvlJc w:val="left"/>
      <w:pPr>
        <w:ind w:left="492"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558" w:hanging="1440"/>
      </w:pPr>
      <w:rPr>
        <w:rFonts w:hint="default"/>
      </w:rPr>
    </w:lvl>
    <w:lvl w:ilvl="7">
      <w:start w:val="1"/>
      <w:numFmt w:val="decimal"/>
      <w:lvlText w:val="%1.%2.%3.%4.%5.%6.%7.%8"/>
      <w:lvlJc w:val="left"/>
      <w:pPr>
        <w:ind w:left="411" w:hanging="1440"/>
      </w:pPr>
      <w:rPr>
        <w:rFonts w:hint="default"/>
      </w:rPr>
    </w:lvl>
    <w:lvl w:ilvl="8">
      <w:start w:val="1"/>
      <w:numFmt w:val="decimal"/>
      <w:lvlText w:val="%1.%2.%3.%4.%5.%6.%7.%8.%9"/>
      <w:lvlJc w:val="left"/>
      <w:pPr>
        <w:ind w:left="624" w:hanging="1800"/>
      </w:pPr>
      <w:rPr>
        <w:rFonts w:hint="default"/>
      </w:rPr>
    </w:lvl>
  </w:abstractNum>
  <w:abstractNum w:abstractNumId="35" w15:restartNumberingAfterBreak="0">
    <w:nsid w:val="7DF6099A"/>
    <w:multiLevelType w:val="hybridMultilevel"/>
    <w:tmpl w:val="CC1A7DEE"/>
    <w:lvl w:ilvl="0" w:tplc="278EE274">
      <w:start w:val="1"/>
      <w:numFmt w:val="decimal"/>
      <w:lvlText w:val="%1."/>
      <w:lvlJc w:val="left"/>
      <w:pPr>
        <w:ind w:left="360" w:hanging="360"/>
      </w:pPr>
      <w:rPr>
        <w:rFonts w:hint="default"/>
        <w:i w:val="0"/>
      </w:rPr>
    </w:lvl>
    <w:lvl w:ilvl="1" w:tplc="7D40A638">
      <w:start w:val="1"/>
      <w:numFmt w:val="decimal"/>
      <w:lvlText w:val="%2."/>
      <w:lvlJc w:val="left"/>
      <w:pPr>
        <w:ind w:left="36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F7C79E6"/>
    <w:multiLevelType w:val="multilevel"/>
    <w:tmpl w:val="FF10C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23"/>
  </w:num>
  <w:num w:numId="2">
    <w:abstractNumId w:val="22"/>
  </w:num>
  <w:num w:numId="3">
    <w:abstractNumId w:val="32"/>
  </w:num>
  <w:num w:numId="4">
    <w:abstractNumId w:val="8"/>
  </w:num>
  <w:num w:numId="5">
    <w:abstractNumId w:val="28"/>
  </w:num>
  <w:num w:numId="6">
    <w:abstractNumId w:val="5"/>
  </w:num>
  <w:num w:numId="7">
    <w:abstractNumId w:val="33"/>
  </w:num>
  <w:num w:numId="8">
    <w:abstractNumId w:val="24"/>
  </w:num>
  <w:num w:numId="9">
    <w:abstractNumId w:val="14"/>
  </w:num>
  <w:num w:numId="10">
    <w:abstractNumId w:val="12"/>
  </w:num>
  <w:num w:numId="11">
    <w:abstractNumId w:val="15"/>
  </w:num>
  <w:num w:numId="12">
    <w:abstractNumId w:val="11"/>
  </w:num>
  <w:num w:numId="13">
    <w:abstractNumId w:val="3"/>
  </w:num>
  <w:num w:numId="14">
    <w:abstractNumId w:val="21"/>
  </w:num>
  <w:num w:numId="15">
    <w:abstractNumId w:val="20"/>
  </w:num>
  <w:num w:numId="16">
    <w:abstractNumId w:val="34"/>
  </w:num>
  <w:num w:numId="17">
    <w:abstractNumId w:val="35"/>
  </w:num>
  <w:num w:numId="18">
    <w:abstractNumId w:val="17"/>
  </w:num>
  <w:num w:numId="19">
    <w:abstractNumId w:val="16"/>
  </w:num>
  <w:num w:numId="20">
    <w:abstractNumId w:val="4"/>
  </w:num>
  <w:num w:numId="21">
    <w:abstractNumId w:val="6"/>
  </w:num>
  <w:num w:numId="22">
    <w:abstractNumId w:val="2"/>
  </w:num>
  <w:num w:numId="23">
    <w:abstractNumId w:val="19"/>
  </w:num>
  <w:num w:numId="24">
    <w:abstractNumId w:val="31"/>
  </w:num>
  <w:num w:numId="25">
    <w:abstractNumId w:val="36"/>
  </w:num>
  <w:num w:numId="26">
    <w:abstractNumId w:val="27"/>
  </w:num>
  <w:num w:numId="27">
    <w:abstractNumId w:val="0"/>
  </w:num>
  <w:num w:numId="28">
    <w:abstractNumId w:val="25"/>
  </w:num>
  <w:num w:numId="29">
    <w:abstractNumId w:val="26"/>
  </w:num>
  <w:num w:numId="30">
    <w:abstractNumId w:val="10"/>
  </w:num>
  <w:num w:numId="31">
    <w:abstractNumId w:val="18"/>
  </w:num>
  <w:num w:numId="32">
    <w:abstractNumId w:val="7"/>
  </w:num>
  <w:num w:numId="33">
    <w:abstractNumId w:val="13"/>
  </w:num>
  <w:num w:numId="34">
    <w:abstractNumId w:val="29"/>
  </w:num>
  <w:num w:numId="35">
    <w:abstractNumId w:val="9"/>
  </w:num>
  <w:num w:numId="36">
    <w:abstractNumId w:val="3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38"/>
    <w:rsid w:val="0051000B"/>
    <w:rsid w:val="0069021F"/>
    <w:rsid w:val="00B5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E2EF-6951-4B69-9A03-C3401C06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38"/>
    <w:pPr>
      <w:spacing w:after="200" w:line="276" w:lineRule="auto"/>
    </w:pPr>
    <w:rPr>
      <w:rFonts w:ascii="Calibri" w:eastAsia="Calibri" w:hAnsi="Calibri" w:cs="Times New Roman"/>
    </w:rPr>
  </w:style>
  <w:style w:type="paragraph" w:styleId="1">
    <w:name w:val="heading 1"/>
    <w:basedOn w:val="a"/>
    <w:next w:val="a"/>
    <w:link w:val="10"/>
    <w:qFormat/>
    <w:rsid w:val="00B55C38"/>
    <w:pPr>
      <w:keepNext/>
      <w:spacing w:after="0" w:line="240" w:lineRule="auto"/>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B55C38"/>
    <w:pPr>
      <w:keepNext/>
      <w:spacing w:after="0" w:line="240" w:lineRule="auto"/>
      <w:jc w:val="center"/>
      <w:outlineLvl w:val="1"/>
    </w:pPr>
    <w:rPr>
      <w:rFonts w:ascii="Times New Roman" w:eastAsia="Times New Roman" w:hAnsi="Times New Roman"/>
      <w:b/>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C3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B55C38"/>
    <w:rPr>
      <w:rFonts w:ascii="Times New Roman" w:eastAsia="Times New Roman" w:hAnsi="Times New Roman" w:cs="Times New Roman"/>
      <w:b/>
      <w:bCs/>
      <w:sz w:val="32"/>
      <w:szCs w:val="24"/>
      <w:lang w:val="x-none" w:eastAsia="x-none"/>
    </w:rPr>
  </w:style>
  <w:style w:type="paragraph" w:styleId="a3">
    <w:name w:val="List Paragraph"/>
    <w:basedOn w:val="a"/>
    <w:uiPriority w:val="34"/>
    <w:qFormat/>
    <w:rsid w:val="00B55C38"/>
    <w:pPr>
      <w:ind w:left="720"/>
      <w:contextualSpacing/>
    </w:pPr>
  </w:style>
  <w:style w:type="paragraph" w:styleId="a4">
    <w:name w:val="header"/>
    <w:basedOn w:val="a"/>
    <w:link w:val="a5"/>
    <w:uiPriority w:val="99"/>
    <w:unhideWhenUsed/>
    <w:rsid w:val="00B55C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5C38"/>
    <w:rPr>
      <w:rFonts w:ascii="Calibri" w:eastAsia="Calibri" w:hAnsi="Calibri" w:cs="Times New Roman"/>
    </w:rPr>
  </w:style>
  <w:style w:type="paragraph" w:styleId="a6">
    <w:name w:val="footer"/>
    <w:basedOn w:val="a"/>
    <w:link w:val="a7"/>
    <w:uiPriority w:val="99"/>
    <w:unhideWhenUsed/>
    <w:rsid w:val="00B55C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5C38"/>
    <w:rPr>
      <w:rFonts w:ascii="Calibri" w:eastAsia="Calibri" w:hAnsi="Calibri" w:cs="Times New Roman"/>
    </w:rPr>
  </w:style>
  <w:style w:type="table" w:styleId="a8">
    <w:name w:val="Table Grid"/>
    <w:basedOn w:val="a1"/>
    <w:uiPriority w:val="59"/>
    <w:rsid w:val="00B55C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B55C38"/>
    <w:pPr>
      <w:spacing w:after="0" w:line="240" w:lineRule="auto"/>
      <w:ind w:left="-57" w:right="-57"/>
      <w:jc w:val="center"/>
    </w:pPr>
    <w:rPr>
      <w:rFonts w:ascii="Times New Roman" w:eastAsia="Times New Roman" w:hAnsi="Times New Roman"/>
      <w:sz w:val="18"/>
      <w:szCs w:val="20"/>
      <w:lang w:eastAsia="ru-RU"/>
    </w:rPr>
  </w:style>
  <w:style w:type="paragraph" w:customStyle="1" w:styleId="Default">
    <w:name w:val="Default"/>
    <w:rsid w:val="00B55C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Hyperlink"/>
    <w:uiPriority w:val="99"/>
    <w:unhideWhenUsed/>
    <w:rsid w:val="00B55C38"/>
    <w:rPr>
      <w:color w:val="0000FF"/>
      <w:u w:val="single"/>
    </w:rPr>
  </w:style>
  <w:style w:type="paragraph" w:styleId="ab">
    <w:name w:val="Balloon Text"/>
    <w:basedOn w:val="a"/>
    <w:link w:val="ac"/>
    <w:uiPriority w:val="99"/>
    <w:semiHidden/>
    <w:unhideWhenUsed/>
    <w:rsid w:val="00B55C38"/>
    <w:pPr>
      <w:spacing w:after="0" w:line="240" w:lineRule="auto"/>
    </w:pPr>
    <w:rPr>
      <w:rFonts w:ascii="Tahoma" w:hAnsi="Tahoma"/>
      <w:sz w:val="16"/>
      <w:szCs w:val="16"/>
      <w:lang w:val="x-none"/>
    </w:rPr>
  </w:style>
  <w:style w:type="character" w:customStyle="1" w:styleId="ac">
    <w:name w:val="Текст выноски Знак"/>
    <w:basedOn w:val="a0"/>
    <w:link w:val="ab"/>
    <w:uiPriority w:val="99"/>
    <w:semiHidden/>
    <w:rsid w:val="00B55C38"/>
    <w:rPr>
      <w:rFonts w:ascii="Tahoma" w:eastAsia="Calibri" w:hAnsi="Tahoma" w:cs="Times New Roman"/>
      <w:sz w:val="16"/>
      <w:szCs w:val="16"/>
      <w:lang w:val="x-none"/>
    </w:rPr>
  </w:style>
  <w:style w:type="character" w:styleId="ad">
    <w:name w:val="page number"/>
    <w:basedOn w:val="a0"/>
    <w:rsid w:val="00B55C38"/>
  </w:style>
  <w:style w:type="paragraph" w:styleId="ae">
    <w:name w:val="Normal (Web)"/>
    <w:basedOn w:val="a"/>
    <w:unhideWhenUsed/>
    <w:rsid w:val="00B55C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rsid w:val="00B55C3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ListParagraph">
    <w:name w:val="List Paragraph"/>
    <w:basedOn w:val="a"/>
    <w:rsid w:val="00B55C38"/>
    <w:pPr>
      <w:ind w:left="720"/>
    </w:pPr>
    <w:rPr>
      <w:rFonts w:eastAsia="Times New Roman" w:cs="Calibri"/>
    </w:rPr>
  </w:style>
  <w:style w:type="paragraph" w:customStyle="1" w:styleId="11">
    <w:name w:val="Абзац списка1"/>
    <w:basedOn w:val="a"/>
    <w:rsid w:val="00B55C38"/>
    <w:pPr>
      <w:ind w:left="720"/>
    </w:pPr>
    <w:rPr>
      <w:rFonts w:eastAsia="Times New Roman" w:cs="Calibri"/>
    </w:rPr>
  </w:style>
  <w:style w:type="paragraph" w:styleId="af">
    <w:name w:val="Body Text"/>
    <w:basedOn w:val="a"/>
    <w:link w:val="af0"/>
    <w:semiHidden/>
    <w:rsid w:val="00B55C38"/>
    <w:pPr>
      <w:spacing w:after="0" w:line="240" w:lineRule="auto"/>
    </w:pPr>
    <w:rPr>
      <w:rFonts w:ascii="Times New Roman" w:eastAsia="Times New Roman" w:hAnsi="Times New Roman"/>
      <w:sz w:val="24"/>
      <w:szCs w:val="20"/>
      <w:lang w:eastAsia="ru-RU"/>
    </w:rPr>
  </w:style>
  <w:style w:type="character" w:customStyle="1" w:styleId="af0">
    <w:name w:val="Основной текст Знак"/>
    <w:basedOn w:val="a0"/>
    <w:link w:val="af"/>
    <w:semiHidden/>
    <w:rsid w:val="00B55C38"/>
    <w:rPr>
      <w:rFonts w:ascii="Times New Roman" w:eastAsia="Times New Roman" w:hAnsi="Times New Roman" w:cs="Times New Roman"/>
      <w:sz w:val="24"/>
      <w:szCs w:val="20"/>
      <w:lang w:eastAsia="ru-RU"/>
    </w:rPr>
  </w:style>
  <w:style w:type="character" w:styleId="af1">
    <w:name w:val="annotation reference"/>
    <w:uiPriority w:val="99"/>
    <w:semiHidden/>
    <w:unhideWhenUsed/>
    <w:rsid w:val="00B55C38"/>
    <w:rPr>
      <w:sz w:val="16"/>
      <w:szCs w:val="16"/>
    </w:rPr>
  </w:style>
  <w:style w:type="paragraph" w:styleId="af2">
    <w:name w:val="annotation text"/>
    <w:basedOn w:val="a"/>
    <w:link w:val="af3"/>
    <w:uiPriority w:val="99"/>
    <w:semiHidden/>
    <w:unhideWhenUsed/>
    <w:rsid w:val="00B55C38"/>
    <w:rPr>
      <w:sz w:val="20"/>
      <w:szCs w:val="20"/>
      <w:lang w:val="x-none"/>
    </w:rPr>
  </w:style>
  <w:style w:type="character" w:customStyle="1" w:styleId="af3">
    <w:name w:val="Текст примечания Знак"/>
    <w:basedOn w:val="a0"/>
    <w:link w:val="af2"/>
    <w:uiPriority w:val="99"/>
    <w:semiHidden/>
    <w:rsid w:val="00B55C38"/>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B55C38"/>
    <w:rPr>
      <w:b/>
      <w:bCs/>
    </w:rPr>
  </w:style>
  <w:style w:type="character" w:customStyle="1" w:styleId="af5">
    <w:name w:val="Тема примечания Знак"/>
    <w:basedOn w:val="af3"/>
    <w:link w:val="af4"/>
    <w:uiPriority w:val="99"/>
    <w:semiHidden/>
    <w:rsid w:val="00B55C38"/>
    <w:rPr>
      <w:rFonts w:ascii="Calibri" w:eastAsia="Calibri" w:hAnsi="Calibri" w:cs="Times New Roman"/>
      <w:b/>
      <w:bCs/>
      <w:sz w:val="20"/>
      <w:szCs w:val="20"/>
      <w:lang w:val="x-none"/>
    </w:rPr>
  </w:style>
  <w:style w:type="paragraph" w:styleId="af6">
    <w:name w:val="endnote text"/>
    <w:basedOn w:val="a"/>
    <w:link w:val="af7"/>
    <w:uiPriority w:val="99"/>
    <w:semiHidden/>
    <w:unhideWhenUsed/>
    <w:rsid w:val="00B55C38"/>
    <w:rPr>
      <w:sz w:val="20"/>
      <w:szCs w:val="20"/>
      <w:lang w:val="x-none"/>
    </w:rPr>
  </w:style>
  <w:style w:type="character" w:customStyle="1" w:styleId="af7">
    <w:name w:val="Текст концевой сноски Знак"/>
    <w:basedOn w:val="a0"/>
    <w:link w:val="af6"/>
    <w:uiPriority w:val="99"/>
    <w:semiHidden/>
    <w:rsid w:val="00B55C38"/>
    <w:rPr>
      <w:rFonts w:ascii="Calibri" w:eastAsia="Calibri" w:hAnsi="Calibri" w:cs="Times New Roman"/>
      <w:sz w:val="20"/>
      <w:szCs w:val="20"/>
      <w:lang w:val="x-none"/>
    </w:rPr>
  </w:style>
  <w:style w:type="character" w:styleId="af8">
    <w:name w:val="endnote reference"/>
    <w:uiPriority w:val="99"/>
    <w:semiHidden/>
    <w:unhideWhenUsed/>
    <w:rsid w:val="00B55C38"/>
    <w:rPr>
      <w:vertAlign w:val="superscript"/>
    </w:rPr>
  </w:style>
  <w:style w:type="paragraph" w:styleId="af9">
    <w:name w:val="footnote text"/>
    <w:basedOn w:val="a"/>
    <w:link w:val="afa"/>
    <w:uiPriority w:val="99"/>
    <w:semiHidden/>
    <w:unhideWhenUsed/>
    <w:rsid w:val="00B55C38"/>
    <w:rPr>
      <w:sz w:val="20"/>
      <w:szCs w:val="20"/>
      <w:lang w:val="x-none"/>
    </w:rPr>
  </w:style>
  <w:style w:type="character" w:customStyle="1" w:styleId="afa">
    <w:name w:val="Текст сноски Знак"/>
    <w:basedOn w:val="a0"/>
    <w:link w:val="af9"/>
    <w:uiPriority w:val="99"/>
    <w:semiHidden/>
    <w:rsid w:val="00B55C38"/>
    <w:rPr>
      <w:rFonts w:ascii="Calibri" w:eastAsia="Calibri" w:hAnsi="Calibri" w:cs="Times New Roman"/>
      <w:sz w:val="20"/>
      <w:szCs w:val="20"/>
      <w:lang w:val="x-none"/>
    </w:rPr>
  </w:style>
  <w:style w:type="character" w:styleId="afb">
    <w:name w:val="footnote reference"/>
    <w:uiPriority w:val="99"/>
    <w:semiHidden/>
    <w:unhideWhenUsed/>
    <w:rsid w:val="00B55C38"/>
    <w:rPr>
      <w:vertAlign w:val="superscript"/>
    </w:rPr>
  </w:style>
  <w:style w:type="character" w:customStyle="1" w:styleId="afc">
    <w:name w:val="Цветовое выделение"/>
    <w:uiPriority w:val="99"/>
    <w:rsid w:val="00B55C38"/>
    <w:rPr>
      <w:b/>
      <w:bCs/>
      <w:color w:val="26282F"/>
    </w:rPr>
  </w:style>
  <w:style w:type="paragraph" w:styleId="afd">
    <w:name w:val="Revision"/>
    <w:hidden/>
    <w:uiPriority w:val="99"/>
    <w:semiHidden/>
    <w:rsid w:val="00B55C38"/>
    <w:pPr>
      <w:spacing w:after="0" w:line="240" w:lineRule="auto"/>
    </w:pPr>
    <w:rPr>
      <w:rFonts w:ascii="Calibri" w:eastAsia="Calibri" w:hAnsi="Calibri" w:cs="Times New Roman"/>
    </w:rPr>
  </w:style>
  <w:style w:type="paragraph" w:customStyle="1" w:styleId="12">
    <w:name w:val="Без интервала1"/>
    <w:qFormat/>
    <w:rsid w:val="00B55C38"/>
    <w:pPr>
      <w:widowControl w:val="0"/>
      <w:suppressAutoHyphens/>
      <w:spacing w:after="0" w:line="240" w:lineRule="auto"/>
    </w:pPr>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ЯГПУ им. К.Д. Ушинского</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 Ковригина</dc:creator>
  <cp:keywords/>
  <dc:description/>
  <cp:lastModifiedBy>Татьяна Р. Ковригина</cp:lastModifiedBy>
  <cp:revision>1</cp:revision>
  <dcterms:created xsi:type="dcterms:W3CDTF">2019-07-04T13:31:00Z</dcterms:created>
  <dcterms:modified xsi:type="dcterms:W3CDTF">2019-07-04T13:35:00Z</dcterms:modified>
</cp:coreProperties>
</file>